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7A14" w14:textId="77777777" w:rsidR="00AE7D9B" w:rsidRDefault="00AE7D9B" w:rsidP="00AE7D9B">
      <w:pPr>
        <w:tabs>
          <w:tab w:val="left" w:pos="720"/>
          <w:tab w:val="left" w:pos="3960"/>
          <w:tab w:val="left" w:pos="5220"/>
        </w:tabs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Disgrifiad o'r Swydd a Manylion y Person</w:t>
      </w:r>
    </w:p>
    <w:p w14:paraId="12305AFD" w14:textId="1D8AA7E7" w:rsidR="00AE7D9B" w:rsidRDefault="00AE7D9B" w:rsidP="00AE7D9B">
      <w:pPr>
        <w:tabs>
          <w:tab w:val="left" w:pos="720"/>
          <w:tab w:val="left" w:pos="3960"/>
          <w:tab w:val="left" w:pos="5220"/>
        </w:tabs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Hyfforddai Gweinyddu Gwaith</w:t>
      </w:r>
    </w:p>
    <w:p w14:paraId="641F49FD" w14:textId="77777777" w:rsidR="00AE7D9B" w:rsidRPr="004434AC" w:rsidRDefault="00AE7D9B" w:rsidP="00AE7D9B">
      <w:pPr>
        <w:tabs>
          <w:tab w:val="left" w:pos="720"/>
          <w:tab w:val="left" w:pos="3960"/>
          <w:tab w:val="left" w:pos="5220"/>
        </w:tabs>
        <w:jc w:val="center"/>
        <w:rPr>
          <w:rFonts w:ascii="Gill Sans MT" w:hAnsi="Gill Sans MT"/>
          <w:b/>
          <w:bCs/>
          <w:sz w:val="22"/>
          <w:szCs w:val="22"/>
        </w:rPr>
      </w:pPr>
    </w:p>
    <w:p w14:paraId="1F6663F3" w14:textId="77777777" w:rsidR="00AE7D9B" w:rsidRPr="004434AC" w:rsidRDefault="00AE7D9B" w:rsidP="00AE7D9B">
      <w:p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1.</w:t>
      </w:r>
      <w:r>
        <w:rPr>
          <w:rFonts w:ascii="Gill Sans MT" w:hAnsi="Gill Sans MT"/>
          <w:b/>
          <w:sz w:val="22"/>
        </w:rPr>
        <w:tab/>
        <w:t>Manylion y Swydd</w:t>
      </w:r>
    </w:p>
    <w:p w14:paraId="3615307A" w14:textId="77777777" w:rsidR="00AE7D9B" w:rsidRPr="004434AC" w:rsidRDefault="00AE7D9B" w:rsidP="00AE7D9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</w:p>
    <w:p w14:paraId="65F191EF" w14:textId="61F887DC" w:rsidR="00AE7D9B" w:rsidRDefault="00AE7D9B" w:rsidP="00AE7D9B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Teitl y Swydd: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Hyfforddai Gweinyddu Gwaith </w:t>
      </w:r>
    </w:p>
    <w:p w14:paraId="7F7860F3" w14:textId="77777777" w:rsidR="00AE7D9B" w:rsidRDefault="00AE7D9B" w:rsidP="00AE7D9B">
      <w:pPr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Mae Deiliad y Swydd yn Atebol i'r: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Gweinyddwr Gwaith </w:t>
      </w:r>
    </w:p>
    <w:p w14:paraId="482C5665" w14:textId="77777777" w:rsidR="00AE7D9B" w:rsidRDefault="00AE7D9B" w:rsidP="00AE7D9B">
      <w:pPr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Lleoliad: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Gwaith Peirianneg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</w:p>
    <w:p w14:paraId="67FB2DF1" w14:textId="7A635A1C" w:rsidR="00AE7D9B" w:rsidRDefault="00AE7D9B" w:rsidP="00AE7D9B">
      <w:pPr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Oriau gwaith: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40 awr yr wythnos; fel arfer o ddydd Llun i ddydd Gwener yn ôl yr angen.  </w:t>
      </w:r>
    </w:p>
    <w:p w14:paraId="2A1E5ACE" w14:textId="77777777" w:rsidR="00AE7D9B" w:rsidRPr="00221CF3" w:rsidRDefault="00AE7D9B" w:rsidP="00AE7D9B">
      <w:pPr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Hyd: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>2 blynedd</w:t>
      </w:r>
    </w:p>
    <w:p w14:paraId="698E6C05" w14:textId="77777777" w:rsidR="00AE7D9B" w:rsidRPr="00941BB1" w:rsidRDefault="00AE7D9B" w:rsidP="00AE7D9B">
      <w:pPr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Cyfradd cyflog:</w:t>
      </w:r>
      <w:r>
        <w:rPr>
          <w:rFonts w:ascii="Gill Sans MT" w:hAnsi="Gill Sans MT"/>
          <w:sz w:val="22"/>
        </w:rPr>
        <w:tab/>
        <w:t>£19,094 y flwyddyn i rai dan 23 oed neu £19,760 y flwyddyn i rai 23 oed a hŷn</w:t>
      </w:r>
    </w:p>
    <w:p w14:paraId="17D2FE32" w14:textId="77777777" w:rsidR="00AE7D9B" w:rsidRDefault="00AE7D9B" w:rsidP="00AE7D9B">
      <w:pPr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Nodiadau:</w:t>
      </w:r>
      <w:r>
        <w:rPr>
          <w:rFonts w:ascii="Gill Sans MT" w:hAnsi="Gill Sans MT"/>
          <w:sz w:val="22"/>
        </w:rPr>
        <w:tab/>
        <w:t>Gall y swydd hon olygu gweithio ar benwythnosau o bryd i’w gilydd.</w:t>
      </w:r>
    </w:p>
    <w:p w14:paraId="146E79BE" w14:textId="77777777" w:rsidR="00AE7D9B" w:rsidRDefault="00AE7D9B" w:rsidP="00AE7D9B">
      <w:pPr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</w:rPr>
        <w:t>Nid yw’r swydd hon yn addas ar gyfer gweithio gartref.</w:t>
      </w:r>
    </w:p>
    <w:p w14:paraId="6D411CA0" w14:textId="77777777" w:rsidR="00AE7D9B" w:rsidRDefault="00AE7D9B" w:rsidP="00AE7D9B">
      <w:pPr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</w:rPr>
        <w:t>Nid yw’r swydd hon yn addas ar gyfer rhannu swydd / rhan amser</w:t>
      </w:r>
    </w:p>
    <w:p w14:paraId="75F42593" w14:textId="77777777" w:rsidR="00AE7D9B" w:rsidRDefault="00AE7D9B" w:rsidP="00AE7D9B">
      <w:pPr>
        <w:jc w:val="both"/>
        <w:rPr>
          <w:rFonts w:ascii="Gill Sans MT" w:hAnsi="Gill Sans MT"/>
          <w:sz w:val="22"/>
          <w:szCs w:val="22"/>
        </w:rPr>
      </w:pPr>
    </w:p>
    <w:p w14:paraId="20C165DE" w14:textId="77777777" w:rsidR="00AE7D9B" w:rsidRPr="004434AC" w:rsidRDefault="00AE7D9B" w:rsidP="00AE7D9B">
      <w:pPr>
        <w:jc w:val="both"/>
        <w:rPr>
          <w:rFonts w:ascii="Gill Sans MT" w:hAnsi="Gill Sans MT"/>
          <w:sz w:val="22"/>
          <w:szCs w:val="22"/>
        </w:rPr>
      </w:pPr>
    </w:p>
    <w:p w14:paraId="366DC2FA" w14:textId="77777777" w:rsidR="00AE7D9B" w:rsidRPr="004434AC" w:rsidRDefault="00AE7D9B" w:rsidP="00AE7D9B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Pwrpas y Swydd:</w:t>
      </w:r>
    </w:p>
    <w:p w14:paraId="2BDDB5AE" w14:textId="77777777" w:rsidR="00AE7D9B" w:rsidRPr="004434AC" w:rsidRDefault="00AE7D9B" w:rsidP="00AE7D9B">
      <w:pPr>
        <w:ind w:left="360"/>
        <w:jc w:val="both"/>
        <w:rPr>
          <w:rFonts w:ascii="Gill Sans MT" w:hAnsi="Gill Sans MT"/>
          <w:b/>
          <w:bCs/>
          <w:sz w:val="22"/>
          <w:szCs w:val="22"/>
        </w:rPr>
      </w:pPr>
    </w:p>
    <w:p w14:paraId="4B09038D" w14:textId="3375B68A" w:rsidR="00B84FA6" w:rsidRPr="00FA22DA" w:rsidRDefault="00FA22DA" w:rsidP="00AE7D9B">
      <w:pPr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Bydd deiliad y swydd yn ymgymryd â rôl dan hyfforddiant gan weithio gyda’r Gweinyddwr Gwaith ac Arweinydd y Gwirfoddolwyr Peirianneg i ddysgu’r sgiliau sydd eu hangen i weinyddu gwaith peirianyddol, a gweinyddu gwirfoddolwyr gan gynnwys rheoli cronfeydd data. Bydd yr hyfforddai’n cael ei gefnogi drwy raglen hyfforddi a datblygu, gan gynnwys cymwysterau priodol. </w:t>
      </w:r>
    </w:p>
    <w:p w14:paraId="33DA18F5" w14:textId="77777777" w:rsidR="00CA3E95" w:rsidRPr="00A377BB" w:rsidRDefault="00CA3E95" w:rsidP="004B29DF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50FC3596" w14:textId="77777777" w:rsidR="00B84FA6" w:rsidRPr="00A377BB" w:rsidRDefault="00B84FA6" w:rsidP="00B84FA6">
      <w:pPr>
        <w:jc w:val="both"/>
        <w:rPr>
          <w:rFonts w:ascii="Gill Sans MT" w:hAnsi="Gill Sans MT"/>
          <w:sz w:val="22"/>
          <w:szCs w:val="22"/>
        </w:rPr>
      </w:pPr>
    </w:p>
    <w:p w14:paraId="76A09960" w14:textId="77777777" w:rsidR="00B84FA6" w:rsidRDefault="00D730FC" w:rsidP="00B84FA6">
      <w:pPr>
        <w:numPr>
          <w:ilvl w:val="0"/>
          <w:numId w:val="5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Y Prif Gyfrifoldebau:</w:t>
      </w:r>
    </w:p>
    <w:p w14:paraId="0A28E892" w14:textId="77777777" w:rsidR="00CC391B" w:rsidRPr="00A377BB" w:rsidRDefault="00CC391B" w:rsidP="00CC391B">
      <w:pPr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23E6CE73" w14:textId="3B56642D" w:rsidR="0076253A" w:rsidRPr="002B291F" w:rsidRDefault="002B291F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Cynorthwyo i ddarparu pwynt cyswllt cyntaf ar gyfer ymwelwyr â’r safle yn ystod oriau swyddfa;</w:t>
      </w:r>
    </w:p>
    <w:p w14:paraId="031BB7D7" w14:textId="557FC8F3" w:rsidR="0076253A" w:rsidRPr="002B291F" w:rsidRDefault="0076253A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Cyfathrebu â staff, cyflenwyr, cwsmeriaid a’r cyhoedd dros y ffôn, wyneb yn wyneb a thrwy e-bost yn ôl y gofyn, gan ateb ymholiadau cyffredinol a chyfeirio ymholiadau penodol yn briodol;  </w:t>
      </w:r>
    </w:p>
    <w:p w14:paraId="5D3BD9DF" w14:textId="1E6A54F6" w:rsidR="00DF0028" w:rsidRPr="002B291F" w:rsidRDefault="00AE7D9B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Dysgu sut i gadw cofnodion mewn cyfarfodydd a’u dosbarthu yn ôl yr angen;</w:t>
      </w:r>
    </w:p>
    <w:p w14:paraId="54E4D18B" w14:textId="1682F9B4" w:rsidR="0076253A" w:rsidRPr="002B291F" w:rsidRDefault="00A47612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Datblygu dealltwriaeth o’r broses recriwtio a chynefino ar gyfer staff cyflogedig newydd, gan gysylltu â rheolwyr / goruchwylwyr a’r Swyddfa Adnoddau Dynol;</w:t>
      </w:r>
    </w:p>
    <w:p w14:paraId="7510A82D" w14:textId="20D9196B" w:rsidR="00DF0028" w:rsidRPr="002B291F" w:rsidRDefault="00A47612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Helpu i archebu a dosbarthu cyfarpar diogelu personol, allweddau a chyfarpar arall, gan gadw cofnodion dyrannu;</w:t>
      </w:r>
    </w:p>
    <w:p w14:paraId="1F2D0413" w14:textId="35AF7595" w:rsidR="005019CA" w:rsidRPr="002B291F" w:rsidRDefault="00A47612" w:rsidP="0076253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Dysgu’r prosesau ar gyfer rheoli taflenni amser ar gyfer gwirfoddolwyr a staff cyflogedig, gan gynnwys;</w:t>
      </w:r>
    </w:p>
    <w:p w14:paraId="2E7F8162" w14:textId="080A066B" w:rsidR="005019CA" w:rsidRPr="002B291F" w:rsidRDefault="00A47612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Cynnal cofnodion absenoldeb ar gyfer holl staff cyflogedig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>, gan gynnwys gwyliau blynyddol ac absenoldeb oherwydd salwch;</w:t>
      </w:r>
    </w:p>
    <w:p w14:paraId="2805CB23" w14:textId="03A4FCEF" w:rsidR="0076253A" w:rsidRPr="002B291F" w:rsidRDefault="00A47612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Cofnodi oriau prosiect Cyfalaf, dyrannu oriau o amserlenni a chwblhau gwaith papur yn ôl yr angen;</w:t>
      </w:r>
    </w:p>
    <w:p w14:paraId="6B8809EE" w14:textId="7CD3081A" w:rsidR="00A47612" w:rsidRPr="002B291F" w:rsidRDefault="00A47612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Cofnodi oriau eraill.</w:t>
      </w:r>
    </w:p>
    <w:p w14:paraId="493C59BF" w14:textId="63F6A7CF" w:rsidR="002104BE" w:rsidRPr="002B291F" w:rsidRDefault="00A47612" w:rsidP="002104BE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Cynorthwyo Arweinydd y Gwirfoddolwyr Peirianneg i weinyddu archebion gwirfoddolwyr unigol a grwpiau o wirfoddolwyr;</w:t>
      </w:r>
    </w:p>
    <w:p w14:paraId="2B4BC888" w14:textId="5972E202" w:rsidR="00CC391B" w:rsidRPr="002B291F" w:rsidRDefault="00A47612" w:rsidP="00CC391B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lastRenderedPageBreak/>
        <w:t xml:space="preserve">Dysgu am reoli cofnodion gwirfoddolwyr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>, gan gynnwys cronfa ddata HOPS a chynorthwyo i gynnal cofnodion gwirfoddolwyr;</w:t>
      </w:r>
    </w:p>
    <w:p w14:paraId="271CDA28" w14:textId="6674E73F" w:rsidR="00A47612" w:rsidRPr="002B291F" w:rsidRDefault="002B291F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Datblygu dealltwriaeth o brosesau caffael y Cwmni, gan gynnwys:</w:t>
      </w:r>
    </w:p>
    <w:p w14:paraId="5689CD63" w14:textId="77777777" w:rsidR="00A47612" w:rsidRPr="002B291F" w:rsidRDefault="00E54E98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Codi a rheoli archebion prynu yn </w:t>
      </w:r>
      <w:proofErr w:type="spellStart"/>
      <w:r>
        <w:rPr>
          <w:rFonts w:ascii="Gill Sans MT" w:hAnsi="Gill Sans MT"/>
          <w:sz w:val="22"/>
        </w:rPr>
        <w:t>Zahara</w:t>
      </w:r>
      <w:proofErr w:type="spellEnd"/>
      <w:r>
        <w:rPr>
          <w:rFonts w:ascii="Gill Sans MT" w:hAnsi="Gill Sans MT"/>
          <w:sz w:val="22"/>
        </w:rPr>
        <w:t xml:space="preserve"> ar gyfer rheolwyr / goruchwylwyr, gan sicrhau bod y system yn gyfredol er mwyn i gyflenwyr gael eu talu’n brydlon;</w:t>
      </w:r>
    </w:p>
    <w:p w14:paraId="5E57202F" w14:textId="15993723" w:rsidR="00A47612" w:rsidRPr="002B291F" w:rsidRDefault="00A47612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Gwirio anfonebau yn erbyn archebion prynu a sicrhau eu bod yn cael eu llofnodi; </w:t>
      </w:r>
    </w:p>
    <w:p w14:paraId="441BF6AE" w14:textId="77777777" w:rsidR="00A47612" w:rsidRPr="002B291F" w:rsidRDefault="00A47612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Cynorthwyo i wirio a chofnodi </w:t>
      </w:r>
      <w:proofErr w:type="spellStart"/>
      <w:r>
        <w:rPr>
          <w:rFonts w:ascii="Gill Sans MT" w:hAnsi="Gill Sans MT"/>
          <w:sz w:val="22"/>
        </w:rPr>
        <w:t>danfoniadau</w:t>
      </w:r>
      <w:proofErr w:type="spellEnd"/>
      <w:r>
        <w:rPr>
          <w:rFonts w:ascii="Gill Sans MT" w:hAnsi="Gill Sans MT"/>
          <w:sz w:val="22"/>
        </w:rPr>
        <w:t xml:space="preserve"> i safle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 xml:space="preserve">; </w:t>
      </w:r>
    </w:p>
    <w:p w14:paraId="5FB1EACB" w14:textId="38F30560" w:rsidR="00A47612" w:rsidRPr="002B291F" w:rsidRDefault="002B291F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Archebu nwyddau swyddfa a nwyddau ymolchi yn ôl yr angen;</w:t>
      </w:r>
    </w:p>
    <w:p w14:paraId="73938376" w14:textId="7F97E4C8" w:rsidR="00A47612" w:rsidRPr="002B291F" w:rsidRDefault="002B291F" w:rsidP="00A47612">
      <w:pPr>
        <w:numPr>
          <w:ilvl w:val="2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Archebu offer Cymorth Cyntaf i sicrhau bod citiau Cymorth Cyntaf yn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 xml:space="preserve"> a Dinas, ac fel y’u defnyddir gan dimau Peirianneg, sicrhau eu bod nhw’n cael eu ailstocio yn ôl yr angen;</w:t>
      </w:r>
    </w:p>
    <w:p w14:paraId="010B529E" w14:textId="7E376EF4" w:rsidR="00DF0028" w:rsidRPr="002B291F" w:rsidRDefault="002B291F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Datblygu dealltwriaeth o’r broses ar gyfer cadw cofnodion o waith contract allanol a sicrhau bod anfonebau’n cael eu hanfon yn brydlon;</w:t>
      </w:r>
    </w:p>
    <w:p w14:paraId="7E321FD9" w14:textId="45E89EA1" w:rsidR="002B291F" w:rsidRPr="002B291F" w:rsidRDefault="002B291F" w:rsidP="002B29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Helpu i sefydlu prosesau i fonitro’r defnydd o ynni a helpu i olrhain y gwaith o ddatblygu cynaliadwyedd;</w:t>
      </w:r>
    </w:p>
    <w:p w14:paraId="2D977F5E" w14:textId="02B857BE" w:rsidR="00DF0028" w:rsidRPr="002B291F" w:rsidRDefault="002B291F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Deall y gofyniad am gofnodion COSHH ar gyfer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 xml:space="preserve"> a Dinas a dysgu sut i’w cynnal;</w:t>
      </w:r>
    </w:p>
    <w:p w14:paraId="1E70AD08" w14:textId="2ADA13D8" w:rsidR="00DF0028" w:rsidRPr="002B291F" w:rsidRDefault="002B291F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Datblygu dealltwriaeth o’r broses ar gyfer adroddiadau am ddiffygion ar gyfer y safleoedd, gan sicrhau bod atgyweiriadau’n cael eu cwblhau a bod cofnodion yn cael eu cadw yn ôl yr angen;</w:t>
      </w:r>
    </w:p>
    <w:p w14:paraId="2151C2DE" w14:textId="4C472DD4" w:rsidR="00B84FA6" w:rsidRPr="002B291F" w:rsidRDefault="007060FD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Cyfrannu at reoli’r broses o wella diogelwch yn barhaus er mwyn lleihau’r posibilrwydd o ddamweiniau ac anafiadau personol ar draws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>;</w:t>
      </w:r>
    </w:p>
    <w:p w14:paraId="2D4D63F0" w14:textId="77777777" w:rsidR="00B84FA6" w:rsidRPr="002B291F" w:rsidRDefault="009005E1" w:rsidP="009005E1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Gwaith arall yn ôl yr angen. </w:t>
      </w:r>
    </w:p>
    <w:p w14:paraId="0CFFCA5A" w14:textId="7EFC8A4C" w:rsidR="00CA3E95" w:rsidRDefault="00CA3E95" w:rsidP="00CA3E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39528D61" w14:textId="755DE5D0" w:rsidR="00FA22DA" w:rsidRDefault="00FA22DA" w:rsidP="00CA3E95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1C1597FC" w14:textId="77777777" w:rsidR="00B84FA6" w:rsidRDefault="00B84FA6" w:rsidP="00B84FA6">
      <w:pPr>
        <w:numPr>
          <w:ilvl w:val="0"/>
          <w:numId w:val="5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Cyd-destun y Swydd:</w:t>
      </w:r>
    </w:p>
    <w:p w14:paraId="03745207" w14:textId="77777777" w:rsidR="00CA3E95" w:rsidRPr="00A377BB" w:rsidRDefault="00CA3E95" w:rsidP="00CA3E95">
      <w:pPr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288EFBE8" w14:textId="535CA216" w:rsidR="00FA22DA" w:rsidRPr="00FA22DA" w:rsidRDefault="00FA22DA" w:rsidP="00FA22DA">
      <w:pPr>
        <w:ind w:left="720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Bydd deiliad y swydd yn cael ei reoli o ddydd i ddydd gan y Gweinyddwr Gwaith. Byddant hefyd yn gweithio gydag Arweinydd y Gwirfoddolwyr Peirianneg. Bydd y Swyddog Lleoliadau Gwaith yn goruchwylio’r Rhaglen Hyfforddi (gan gynnwys cyfarfodydd rheolaidd, cyfleoedd mentora a chysgodi), a darparu cefnogaeth fugeiliol. P</w:t>
      </w:r>
      <w:r w:rsidR="00C609D6">
        <w:rPr>
          <w:rFonts w:ascii="Gill Sans MT" w:hAnsi="Gill Sans MT"/>
          <w:sz w:val="22"/>
        </w:rPr>
        <w:t>enodir mentor o fewn sefydliad Rheilffyrdd Ffestiniog ac E</w:t>
      </w:r>
      <w:bookmarkStart w:id="0" w:name="_GoBack"/>
      <w:bookmarkEnd w:id="0"/>
      <w:r w:rsidR="00C609D6">
        <w:rPr>
          <w:rFonts w:ascii="Gill Sans MT" w:hAnsi="Gill Sans MT"/>
          <w:sz w:val="22"/>
        </w:rPr>
        <w:t>ryri</w:t>
      </w:r>
      <w:r>
        <w:rPr>
          <w:rFonts w:ascii="Gill Sans MT" w:hAnsi="Gill Sans MT"/>
          <w:sz w:val="22"/>
        </w:rPr>
        <w:t xml:space="preserve"> i ddarparu gwybodaeth broffesiynol a chanfod cyfleoedd ar gyfer datblygu pellach yn ôl diddordeb. </w:t>
      </w:r>
    </w:p>
    <w:p w14:paraId="425C4C8F" w14:textId="1119DCDB" w:rsidR="000B46CA" w:rsidRDefault="000B46CA" w:rsidP="00FA22DA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00CAC1E7" w14:textId="77777777" w:rsidR="00B84FA6" w:rsidRPr="00A377BB" w:rsidRDefault="00B84FA6" w:rsidP="00B84FA6">
      <w:pPr>
        <w:ind w:left="720"/>
        <w:jc w:val="both"/>
        <w:rPr>
          <w:rFonts w:ascii="Gill Sans MT" w:hAnsi="Gill Sans MT"/>
          <w:sz w:val="22"/>
          <w:szCs w:val="22"/>
        </w:rPr>
      </w:pPr>
    </w:p>
    <w:p w14:paraId="7D7D6A32" w14:textId="77777777" w:rsidR="00B84FA6" w:rsidRDefault="00B84FA6" w:rsidP="00B84FA6">
      <w:pPr>
        <w:numPr>
          <w:ilvl w:val="0"/>
          <w:numId w:val="5"/>
        </w:num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Profiad, Gwybodaeth, Cymwysterau a Hyfforddiant:</w:t>
      </w:r>
    </w:p>
    <w:p w14:paraId="4F5FF19B" w14:textId="77777777" w:rsidR="00CA3E95" w:rsidRPr="00A377BB" w:rsidRDefault="00CA3E95" w:rsidP="00CA3E95">
      <w:pPr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7A26066C" w14:textId="1A37783A" w:rsidR="00FA22DA" w:rsidRPr="00FA22DA" w:rsidRDefault="00FA22DA" w:rsidP="00122550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Mae Safon Uwch neu gymwysterau galwedigaethol cyfatebol yn ofynnol, a gradd yn ddymunol;</w:t>
      </w:r>
    </w:p>
    <w:p w14:paraId="75FCFC31" w14:textId="0BD99E6F" w:rsidR="00FA22DA" w:rsidRPr="00FA22DA" w:rsidRDefault="00FA22DA" w:rsidP="00FA22DA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Diddordeb mewn gweithio mewn amgylchedd peirianneg;</w:t>
      </w:r>
    </w:p>
    <w:p w14:paraId="4A276C4D" w14:textId="7B1B7234" w:rsidR="00122550" w:rsidRPr="00A377BB" w:rsidRDefault="00FA22DA" w:rsidP="00122550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TG da;</w:t>
      </w:r>
    </w:p>
    <w:p w14:paraId="1A959162" w14:textId="77777777" w:rsidR="004B282C" w:rsidRDefault="00122550" w:rsidP="004B282C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Lefelau da o lythrennedd a rhifedd;</w:t>
      </w:r>
    </w:p>
    <w:p w14:paraId="7ABCF0F8" w14:textId="16E0D773" w:rsidR="00B84FA6" w:rsidRPr="004B282C" w:rsidRDefault="004B282C" w:rsidP="004B282C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trefnu rhagorol a gallu rhoi sylw craff i fanylion;</w:t>
      </w:r>
    </w:p>
    <w:p w14:paraId="3D756649" w14:textId="68B3D3E1" w:rsidR="00B84FA6" w:rsidRDefault="00FA22DA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cyfathrebu da (ar bapur ac ar lafar);</w:t>
      </w:r>
    </w:p>
    <w:p w14:paraId="015B9CED" w14:textId="10814B62" w:rsidR="00122550" w:rsidRDefault="00122550" w:rsidP="00B84FA6">
      <w:pPr>
        <w:numPr>
          <w:ilvl w:val="1"/>
          <w:numId w:val="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Byddai'r gallu i gyfathrebu yn Gymraeg yn fantais.</w:t>
      </w:r>
    </w:p>
    <w:p w14:paraId="406A26CC" w14:textId="6D5F4E78" w:rsidR="000A063E" w:rsidRDefault="000A063E" w:rsidP="00B84FA6">
      <w:pPr>
        <w:jc w:val="both"/>
        <w:rPr>
          <w:rFonts w:ascii="Gill Sans MT" w:hAnsi="Gill Sans MT"/>
          <w:sz w:val="22"/>
          <w:szCs w:val="22"/>
        </w:rPr>
      </w:pPr>
    </w:p>
    <w:p w14:paraId="45B96BD0" w14:textId="5DA5A42D" w:rsidR="00CE6B25" w:rsidRDefault="00CE6B25" w:rsidP="00640095">
      <w:pPr>
        <w:rPr>
          <w:rFonts w:ascii="Gill Sans MT" w:hAnsi="Gill Sans MT"/>
          <w:sz w:val="22"/>
          <w:szCs w:val="22"/>
        </w:rPr>
      </w:pPr>
    </w:p>
    <w:sectPr w:rsidR="00CE6B25" w:rsidSect="005F2DA6">
      <w:headerReference w:type="default" r:id="rId10"/>
      <w:footerReference w:type="default" r:id="rId11"/>
      <w:pgSz w:w="11906" w:h="16838" w:code="9"/>
      <w:pgMar w:top="1440" w:right="1800" w:bottom="113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7312A" w14:textId="77777777" w:rsidR="00130822" w:rsidRDefault="00130822">
      <w:r>
        <w:separator/>
      </w:r>
    </w:p>
  </w:endnote>
  <w:endnote w:type="continuationSeparator" w:id="0">
    <w:p w14:paraId="389E3B79" w14:textId="77777777" w:rsidR="00130822" w:rsidRDefault="0013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5CC8" w14:textId="114DF14C" w:rsidR="00CA3E95" w:rsidRPr="00CA3E95" w:rsidRDefault="00C30F1B">
    <w:pPr>
      <w:pStyle w:val="Footer"/>
      <w:rPr>
        <w:rFonts w:ascii="Gill Sans MT" w:hAnsi="Gill Sans MT"/>
      </w:rPr>
    </w:pPr>
    <w:r>
      <w:rPr>
        <w:rFonts w:ascii="Gill Sans MT" w:hAnsi="Gill Sans MT"/>
      </w:rPr>
      <w:t>VI 21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8EFF" w14:textId="77777777" w:rsidR="00130822" w:rsidRDefault="00130822">
      <w:r>
        <w:separator/>
      </w:r>
    </w:p>
  </w:footnote>
  <w:footnote w:type="continuationSeparator" w:id="0">
    <w:p w14:paraId="05EBB7B8" w14:textId="77777777" w:rsidR="00130822" w:rsidRDefault="0013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6CDA" w14:textId="77777777" w:rsidR="009C129C" w:rsidRDefault="00F87130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bCs/>
        <w:noProof/>
        <w:color w:val="990033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5EE2C21D" wp14:editId="3C3DAB7A">
          <wp:simplePos x="0" y="0"/>
          <wp:positionH relativeFrom="column">
            <wp:posOffset>2499995</wp:posOffset>
          </wp:positionH>
          <wp:positionV relativeFrom="paragraph">
            <wp:posOffset>-292100</wp:posOffset>
          </wp:positionV>
          <wp:extent cx="570865" cy="788035"/>
          <wp:effectExtent l="0" t="0" r="635" b="0"/>
          <wp:wrapTight wrapText="bothSides">
            <wp:wrapPolygon edited="0">
              <wp:start x="7929" y="0"/>
              <wp:lineTo x="2883" y="2089"/>
              <wp:lineTo x="0" y="5222"/>
              <wp:lineTo x="0" y="13576"/>
              <wp:lineTo x="2162" y="16709"/>
              <wp:lineTo x="8650" y="20886"/>
              <wp:lineTo x="12254" y="20886"/>
              <wp:lineTo x="18020" y="16709"/>
              <wp:lineTo x="20903" y="13576"/>
              <wp:lineTo x="20903" y="4699"/>
              <wp:lineTo x="18741" y="2611"/>
              <wp:lineTo x="12254" y="0"/>
              <wp:lineTo x="79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A3A9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7C717AA2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287A9CCD" w14:textId="77777777" w:rsidR="009C129C" w:rsidRPr="006758A6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>Rheilffyrdd Ffestiniog ac Eryri</w:t>
    </w:r>
  </w:p>
  <w:p w14:paraId="02DE395F" w14:textId="77777777" w:rsidR="0093051E" w:rsidRPr="00C17C00" w:rsidRDefault="009C129C" w:rsidP="00C17C0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 xml:space="preserve">Ffestiniog &amp; Welsh </w:t>
    </w:r>
    <w:proofErr w:type="spellStart"/>
    <w:r>
      <w:rPr>
        <w:b/>
        <w:color w:val="990033"/>
        <w:sz w:val="24"/>
      </w:rPr>
      <w:t>Highland</w:t>
    </w:r>
    <w:proofErr w:type="spellEnd"/>
    <w:r>
      <w:rPr>
        <w:b/>
        <w:color w:val="990033"/>
        <w:sz w:val="24"/>
      </w:rPr>
      <w:t xml:space="preserve"> </w:t>
    </w:r>
    <w:proofErr w:type="spellStart"/>
    <w:r>
      <w:rPr>
        <w:b/>
        <w:color w:val="990033"/>
        <w:sz w:val="24"/>
      </w:rPr>
      <w:t>Railways</w:t>
    </w:r>
    <w:proofErr w:type="spellEnd"/>
  </w:p>
  <w:p w14:paraId="224B9D46" w14:textId="77777777" w:rsidR="0093051E" w:rsidRDefault="009305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047"/>
    <w:multiLevelType w:val="multilevel"/>
    <w:tmpl w:val="0C9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3E51C6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C17"/>
    <w:multiLevelType w:val="hybridMultilevel"/>
    <w:tmpl w:val="38DCBBC6"/>
    <w:lvl w:ilvl="0" w:tplc="3AE0ED5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954FC"/>
    <w:multiLevelType w:val="hybridMultilevel"/>
    <w:tmpl w:val="FADC73A4"/>
    <w:lvl w:ilvl="0" w:tplc="C08E8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9730EA"/>
    <w:multiLevelType w:val="hybridMultilevel"/>
    <w:tmpl w:val="869A5140"/>
    <w:lvl w:ilvl="0" w:tplc="7B7A850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4CDA"/>
    <w:multiLevelType w:val="hybridMultilevel"/>
    <w:tmpl w:val="D3FC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04BE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0721D2"/>
    <w:multiLevelType w:val="hybridMultilevel"/>
    <w:tmpl w:val="3814E19C"/>
    <w:lvl w:ilvl="0" w:tplc="C08E82C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D5838"/>
    <w:multiLevelType w:val="multilevel"/>
    <w:tmpl w:val="31B43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B4927D2"/>
    <w:multiLevelType w:val="multilevel"/>
    <w:tmpl w:val="D8E2F4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5D30FF"/>
    <w:multiLevelType w:val="hybridMultilevel"/>
    <w:tmpl w:val="29448426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6A3063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D13"/>
    <w:multiLevelType w:val="hybridMultilevel"/>
    <w:tmpl w:val="FCAC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EE2D30"/>
    <w:multiLevelType w:val="hybridMultilevel"/>
    <w:tmpl w:val="D9A05B90"/>
    <w:lvl w:ilvl="0" w:tplc="C252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D20660"/>
    <w:multiLevelType w:val="hybridMultilevel"/>
    <w:tmpl w:val="902A23E4"/>
    <w:lvl w:ilvl="0" w:tplc="53ECD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05FF6"/>
    <w:multiLevelType w:val="hybridMultilevel"/>
    <w:tmpl w:val="421A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D6A47"/>
    <w:multiLevelType w:val="hybridMultilevel"/>
    <w:tmpl w:val="73AE73C8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D7C4F"/>
    <w:multiLevelType w:val="hybridMultilevel"/>
    <w:tmpl w:val="5734C26C"/>
    <w:lvl w:ilvl="0" w:tplc="C08E8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B07"/>
    <w:multiLevelType w:val="hybridMultilevel"/>
    <w:tmpl w:val="C01EC238"/>
    <w:lvl w:ilvl="0" w:tplc="7B7A85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9C"/>
    <w:rsid w:val="0002257E"/>
    <w:rsid w:val="00022D5E"/>
    <w:rsid w:val="00071EB1"/>
    <w:rsid w:val="000A063E"/>
    <w:rsid w:val="000B3DE4"/>
    <w:rsid w:val="000B46CA"/>
    <w:rsid w:val="00122550"/>
    <w:rsid w:val="00130822"/>
    <w:rsid w:val="0014743B"/>
    <w:rsid w:val="00155E54"/>
    <w:rsid w:val="00157BF3"/>
    <w:rsid w:val="002104BE"/>
    <w:rsid w:val="00227BD5"/>
    <w:rsid w:val="002934F6"/>
    <w:rsid w:val="002B291F"/>
    <w:rsid w:val="003A05A4"/>
    <w:rsid w:val="004326EE"/>
    <w:rsid w:val="00465416"/>
    <w:rsid w:val="00483C3D"/>
    <w:rsid w:val="004B282C"/>
    <w:rsid w:val="004B29DF"/>
    <w:rsid w:val="004C4D31"/>
    <w:rsid w:val="005019CA"/>
    <w:rsid w:val="00572C22"/>
    <w:rsid w:val="005B3634"/>
    <w:rsid w:val="005F2DA6"/>
    <w:rsid w:val="006016CC"/>
    <w:rsid w:val="006025D2"/>
    <w:rsid w:val="00640095"/>
    <w:rsid w:val="006A2660"/>
    <w:rsid w:val="006D1796"/>
    <w:rsid w:val="006E17B7"/>
    <w:rsid w:val="006E3926"/>
    <w:rsid w:val="007060FD"/>
    <w:rsid w:val="007254DB"/>
    <w:rsid w:val="007306E9"/>
    <w:rsid w:val="00735DF0"/>
    <w:rsid w:val="0076253A"/>
    <w:rsid w:val="0079181B"/>
    <w:rsid w:val="007D45BE"/>
    <w:rsid w:val="008113DD"/>
    <w:rsid w:val="00814D31"/>
    <w:rsid w:val="008A25AF"/>
    <w:rsid w:val="008D6BCE"/>
    <w:rsid w:val="009005E1"/>
    <w:rsid w:val="00903229"/>
    <w:rsid w:val="009132A9"/>
    <w:rsid w:val="00924FE0"/>
    <w:rsid w:val="0093051E"/>
    <w:rsid w:val="00987E63"/>
    <w:rsid w:val="00995A3F"/>
    <w:rsid w:val="009A32B3"/>
    <w:rsid w:val="009C129C"/>
    <w:rsid w:val="00A377BB"/>
    <w:rsid w:val="00A47612"/>
    <w:rsid w:val="00A927FE"/>
    <w:rsid w:val="00AE5289"/>
    <w:rsid w:val="00AE7D9B"/>
    <w:rsid w:val="00B16232"/>
    <w:rsid w:val="00B430E0"/>
    <w:rsid w:val="00B84FA6"/>
    <w:rsid w:val="00BB5B39"/>
    <w:rsid w:val="00BC10F6"/>
    <w:rsid w:val="00BE2A8A"/>
    <w:rsid w:val="00C17C00"/>
    <w:rsid w:val="00C30F1B"/>
    <w:rsid w:val="00C609D6"/>
    <w:rsid w:val="00C8109C"/>
    <w:rsid w:val="00CA3E95"/>
    <w:rsid w:val="00CC391B"/>
    <w:rsid w:val="00CD4B9F"/>
    <w:rsid w:val="00CD577F"/>
    <w:rsid w:val="00CE6B25"/>
    <w:rsid w:val="00D240B8"/>
    <w:rsid w:val="00D401E3"/>
    <w:rsid w:val="00D52D76"/>
    <w:rsid w:val="00D730FC"/>
    <w:rsid w:val="00DB6272"/>
    <w:rsid w:val="00DD0D2F"/>
    <w:rsid w:val="00DF0028"/>
    <w:rsid w:val="00E12FA6"/>
    <w:rsid w:val="00E27C23"/>
    <w:rsid w:val="00E54E98"/>
    <w:rsid w:val="00F5634E"/>
    <w:rsid w:val="00F86D48"/>
    <w:rsid w:val="00F87130"/>
    <w:rsid w:val="00FA22DA"/>
    <w:rsid w:val="00FA4896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6CD8F"/>
  <w15:docId w15:val="{F6624A16-0138-4FE7-B689-3C9A342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5096C-3605-44C0-8CBD-BED314643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69D0C-D96B-422A-87B5-1D10C214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061C9-117A-4B91-9DE0-EDEBB608B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Ffestiniog Railway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 Spring</dc:creator>
  <cp:lastModifiedBy>Huw Roberts</cp:lastModifiedBy>
  <cp:revision>9</cp:revision>
  <cp:lastPrinted>2022-03-25T13:16:00Z</cp:lastPrinted>
  <dcterms:created xsi:type="dcterms:W3CDTF">2022-03-21T18:00:00Z</dcterms:created>
  <dcterms:modified xsi:type="dcterms:W3CDTF">2022-03-31T15:29:00Z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